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C1" w:rsidRPr="00476A8B" w:rsidRDefault="005C5334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C817A0" wp14:editId="7C3F0D2B">
            <wp:simplePos x="0" y="0"/>
            <wp:positionH relativeFrom="column">
              <wp:posOffset>-1040378</wp:posOffset>
            </wp:positionH>
            <wp:positionV relativeFrom="paragraph">
              <wp:posOffset>-629119</wp:posOffset>
            </wp:positionV>
            <wp:extent cx="7564361" cy="10833652"/>
            <wp:effectExtent l="0" t="0" r="0" b="6350"/>
            <wp:wrapNone/>
            <wp:docPr id="1" name="Рисунок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amp;Pcy;&amp;ocy;&amp;rcy;&amp;tcy;&amp;fcy;&amp;ocy;&amp;lcy;&amp;icy;&amp;ocy; &amp;dcy;&amp;lcy;&amp;yacy; &amp;rcy;&amp;iecy;&amp;bcy;&amp;iecy;&amp;ncy;&amp;kcy;&amp;acy;&quot; - &amp;Gcy;&amp;Ucy; &amp;Kcy;&amp;acy;&amp;rcy;&amp;acy;&amp;zhcy;&amp;acy;&amp;rcy;&amp;scy;&amp;kcy;&amp;acy;&amp;yacy; &amp;ncy;&amp;acy;&amp;chcy;&amp;acy;&amp;lcy;&amp;softcy;&amp;ncy;&amp;acy;&amp;yacy; &amp;shcy;&amp;kcy;&amp;ocy;&amp;lcy;&amp;acy; &amp;ocy;&amp;tcy;&amp;dcy;&amp;iecy;&amp;lcy; &amp;ocy;&amp;rcy;&amp;acy;&amp;zcy;&amp;ocy;&amp;vcy;&amp;acy;&amp;ncy;&amp;icy;&amp;yacy; &amp;SHcy;&amp;ocy;&amp;rcy;&amp;tcy;&amp;acy;&amp;ncy;&amp;dcy;&amp;i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7564362" cy="108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C1">
        <w:rPr>
          <w:b/>
        </w:rPr>
        <w:t xml:space="preserve"> </w:t>
      </w:r>
      <w:r w:rsidR="00476A8B" w:rsidRPr="00476A8B">
        <w:rPr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7C46C1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141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 xml:space="preserve">СРЕДНЕГО ПРОФЕССИОНАЛЬНОГО </w:t>
      </w:r>
      <w:r w:rsidR="003A7E56">
        <w:rPr>
          <w:b/>
          <w:sz w:val="24"/>
          <w:szCs w:val="24"/>
        </w:rPr>
        <w:t>ОБРАЗОВАНИЯ</w:t>
      </w:r>
      <w:r w:rsidR="003A7E56" w:rsidRPr="00476A8B">
        <w:rPr>
          <w:b/>
          <w:sz w:val="24"/>
          <w:szCs w:val="24"/>
        </w:rPr>
        <w:t xml:space="preserve"> </w:t>
      </w:r>
      <w:r w:rsidRPr="00476A8B">
        <w:rPr>
          <w:b/>
          <w:sz w:val="24"/>
          <w:szCs w:val="24"/>
        </w:rPr>
        <w:t xml:space="preserve">РОСТОВСКОЙ ОБЛАСТИ </w:t>
      </w:r>
    </w:p>
    <w:p w:rsidR="00876617" w:rsidRPr="00476A8B" w:rsidRDefault="00476A8B" w:rsidP="003A7E56">
      <w:pPr>
        <w:shd w:val="clear" w:color="auto" w:fill="FDE9D9" w:themeFill="accent6" w:themeFillTint="33"/>
        <w:tabs>
          <w:tab w:val="left" w:pos="9214"/>
        </w:tabs>
        <w:ind w:left="-426" w:right="283"/>
        <w:jc w:val="center"/>
        <w:rPr>
          <w:b/>
          <w:sz w:val="24"/>
          <w:szCs w:val="24"/>
        </w:rPr>
      </w:pPr>
      <w:r w:rsidRPr="00476A8B">
        <w:rPr>
          <w:b/>
          <w:sz w:val="24"/>
          <w:szCs w:val="24"/>
        </w:rPr>
        <w:t>«ЗИМОВНИКОВСКИЙ ПЕДАГОГИЧЕСКИЙ КОЛЛЕДЖ»</w:t>
      </w:r>
    </w:p>
    <w:p w:rsidR="007C46C1" w:rsidRDefault="007C46C1" w:rsidP="007C46C1">
      <w:pPr>
        <w:jc w:val="center"/>
        <w:rPr>
          <w:b/>
        </w:rPr>
      </w:pPr>
    </w:p>
    <w:p w:rsidR="00500399" w:rsidRDefault="00500399" w:rsidP="007C46C1">
      <w:pPr>
        <w:jc w:val="center"/>
        <w:rPr>
          <w:b/>
        </w:rPr>
      </w:pPr>
    </w:p>
    <w:p w:rsidR="00476A8B" w:rsidRPr="00476A8B" w:rsidRDefault="00476A8B" w:rsidP="005C5334">
      <w:pPr>
        <w:jc w:val="center"/>
        <w:rPr>
          <w:b/>
          <w:i/>
          <w:sz w:val="36"/>
          <w:szCs w:val="36"/>
        </w:rPr>
      </w:pPr>
    </w:p>
    <w:p w:rsidR="007C46C1" w:rsidRPr="00500399" w:rsidRDefault="008D0EC2" w:rsidP="005C5334">
      <w:pPr>
        <w:jc w:val="center"/>
        <w:rPr>
          <w:b/>
          <w:i/>
          <w:sz w:val="56"/>
          <w:szCs w:val="56"/>
        </w:rPr>
      </w:pPr>
      <w:r w:rsidRPr="00500399">
        <w:rPr>
          <w:b/>
          <w:i/>
          <w:sz w:val="56"/>
          <w:szCs w:val="56"/>
        </w:rPr>
        <w:t>по профессиональной практике</w:t>
      </w:r>
    </w:p>
    <w:p w:rsidR="007C46C1" w:rsidRDefault="007C46C1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5C5334" w:rsidRDefault="005C5334" w:rsidP="007C46C1">
      <w:pPr>
        <w:jc w:val="center"/>
        <w:rPr>
          <w:b/>
        </w:rPr>
      </w:pPr>
    </w:p>
    <w:p w:rsidR="00AC00BF" w:rsidRPr="00AC00BF" w:rsidRDefault="00AC00BF" w:rsidP="007C46C1">
      <w:pPr>
        <w:jc w:val="center"/>
        <w:rPr>
          <w:b/>
          <w:szCs w:val="28"/>
        </w:rPr>
      </w:pPr>
    </w:p>
    <w:p w:rsidR="007C46C1" w:rsidRPr="0007799D" w:rsidRDefault="003B2245" w:rsidP="0007799D">
      <w:pPr>
        <w:ind w:left="142"/>
        <w:jc w:val="center"/>
        <w:rPr>
          <w:b/>
          <w:sz w:val="48"/>
          <w:szCs w:val="48"/>
        </w:rPr>
      </w:pPr>
      <w:r w:rsidRPr="0007799D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177AAC5" wp14:editId="56DF023C">
            <wp:simplePos x="0" y="0"/>
            <wp:positionH relativeFrom="column">
              <wp:posOffset>4385945</wp:posOffset>
            </wp:positionH>
            <wp:positionV relativeFrom="paragraph">
              <wp:posOffset>520783</wp:posOffset>
            </wp:positionV>
            <wp:extent cx="1967865" cy="18211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колледж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90">
        <w:rPr>
          <w:b/>
          <w:sz w:val="48"/>
          <w:szCs w:val="48"/>
        </w:rPr>
        <w:t>специальность</w:t>
      </w:r>
      <w:r w:rsidR="007C46C1" w:rsidRPr="0007799D">
        <w:rPr>
          <w:b/>
          <w:sz w:val="48"/>
          <w:szCs w:val="48"/>
        </w:rPr>
        <w:t xml:space="preserve"> 050146 Преподавание в начальных классах</w:t>
      </w:r>
    </w:p>
    <w:p w:rsidR="005C5334" w:rsidRDefault="005C5334" w:rsidP="007C46C1">
      <w:pPr>
        <w:jc w:val="center"/>
        <w:rPr>
          <w:b/>
          <w:szCs w:val="28"/>
        </w:rPr>
      </w:pPr>
    </w:p>
    <w:p w:rsidR="00C45090" w:rsidRPr="00C45090" w:rsidRDefault="00C45090" w:rsidP="007C46C1">
      <w:pPr>
        <w:jc w:val="center"/>
        <w:rPr>
          <w:b/>
          <w:sz w:val="16"/>
          <w:szCs w:val="16"/>
        </w:rPr>
      </w:pPr>
    </w:p>
    <w:p w:rsidR="002720E1" w:rsidRPr="005C5334" w:rsidRDefault="00B608C5" w:rsidP="007C46C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2014-2017</w:t>
      </w:r>
      <w:bookmarkStart w:id="0" w:name="_GoBack"/>
      <w:bookmarkEnd w:id="0"/>
      <w:r w:rsidR="002720E1" w:rsidRPr="005C5334">
        <w:rPr>
          <w:b/>
          <w:sz w:val="48"/>
          <w:szCs w:val="48"/>
        </w:rPr>
        <w:t xml:space="preserve"> </w:t>
      </w:r>
      <w:proofErr w:type="spellStart"/>
      <w:r w:rsidR="002720E1" w:rsidRPr="005C5334">
        <w:rPr>
          <w:b/>
          <w:sz w:val="48"/>
          <w:szCs w:val="48"/>
        </w:rPr>
        <w:t>г.</w:t>
      </w:r>
      <w:proofErr w:type="gramStart"/>
      <w:r w:rsidR="002720E1" w:rsidRPr="005C5334">
        <w:rPr>
          <w:b/>
          <w:sz w:val="48"/>
          <w:szCs w:val="48"/>
        </w:rPr>
        <w:t>г</w:t>
      </w:r>
      <w:proofErr w:type="spellEnd"/>
      <w:proofErr w:type="gramEnd"/>
      <w:r w:rsidR="002720E1" w:rsidRPr="005C5334">
        <w:rPr>
          <w:b/>
          <w:sz w:val="48"/>
          <w:szCs w:val="48"/>
        </w:rPr>
        <w:t>.</w:t>
      </w:r>
    </w:p>
    <w:p w:rsidR="00B83D2E" w:rsidRPr="00B83D2E" w:rsidRDefault="00B83D2E" w:rsidP="00B83D2E">
      <w:pPr>
        <w:pStyle w:val="2"/>
        <w:widowControl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D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ПРОФЕССИОНАЛЬНОЙ ДЕЯТЕЛЬНОСТИ ВЫПУСКНИКОВ</w:t>
      </w:r>
    </w:p>
    <w:p w:rsidR="00B83D2E" w:rsidRPr="00B83D2E" w:rsidRDefault="00B83D2E" w:rsidP="00B83D2E">
      <w:pPr>
        <w:spacing w:after="0"/>
        <w:jc w:val="center"/>
        <w:rPr>
          <w:rFonts w:cs="Times New Roman"/>
          <w:b/>
          <w:szCs w:val="28"/>
        </w:rPr>
      </w:pPr>
    </w:p>
    <w:p w:rsidR="00B83D2E" w:rsidRPr="00B83D2E" w:rsidRDefault="00B83D2E" w:rsidP="00B83D2E">
      <w:pPr>
        <w:jc w:val="center"/>
        <w:rPr>
          <w:rFonts w:cs="Times New Roman"/>
          <w:b/>
          <w:szCs w:val="28"/>
        </w:rPr>
      </w:pPr>
      <w:r w:rsidRPr="00B83D2E">
        <w:rPr>
          <w:rFonts w:cs="Times New Roman"/>
          <w:b/>
          <w:szCs w:val="28"/>
        </w:rPr>
        <w:t xml:space="preserve">СПЕЦИАЛЬНОСТИ </w:t>
      </w:r>
      <w:r>
        <w:rPr>
          <w:rFonts w:cs="Times New Roman"/>
          <w:b/>
          <w:szCs w:val="28"/>
        </w:rPr>
        <w:t>05146</w:t>
      </w:r>
      <w:r w:rsidRPr="00B83D2E">
        <w:rPr>
          <w:rFonts w:cs="Times New Roman"/>
          <w:b/>
          <w:szCs w:val="28"/>
        </w:rPr>
        <w:t xml:space="preserve"> </w:t>
      </w:r>
    </w:p>
    <w:p w:rsidR="00B83D2E" w:rsidRPr="00B83D2E" w:rsidRDefault="00B83D2E" w:rsidP="00B83D2E">
      <w:pPr>
        <w:spacing w:after="0"/>
        <w:jc w:val="center"/>
        <w:rPr>
          <w:rFonts w:cs="Times New Roman"/>
          <w:b/>
          <w:szCs w:val="28"/>
        </w:rPr>
      </w:pPr>
      <w:r w:rsidRPr="00B83D2E">
        <w:rPr>
          <w:rFonts w:cs="Times New Roman"/>
          <w:b/>
          <w:szCs w:val="28"/>
        </w:rPr>
        <w:t>ПРЕПОДАВАНИЕ В НАЧАЛЬНЫХ КЛАССАХ</w:t>
      </w:r>
    </w:p>
    <w:p w:rsidR="00B83D2E" w:rsidRPr="00B83D2E" w:rsidRDefault="00B83D2E" w:rsidP="00B83D2E">
      <w:pPr>
        <w:pStyle w:val="2"/>
        <w:widowControl w:val="0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2E" w:rsidRPr="00B83D2E" w:rsidRDefault="00B83D2E" w:rsidP="00B83D2E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D2E">
        <w:rPr>
          <w:rFonts w:ascii="Times New Roman" w:hAnsi="Times New Roman" w:cs="Times New Roman"/>
          <w:bCs/>
          <w:sz w:val="28"/>
          <w:szCs w:val="28"/>
          <w:u w:val="single"/>
        </w:rPr>
        <w:t>Область профессиональной деятельности выпускников</w:t>
      </w:r>
      <w:r w:rsidRPr="00B83D2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83D2E">
        <w:rPr>
          <w:rFonts w:ascii="Times New Roman" w:hAnsi="Times New Roman" w:cs="Times New Roman"/>
          <w:sz w:val="28"/>
          <w:szCs w:val="28"/>
        </w:rPr>
        <w:t>обучение и воспитание детей в процессе реализации образовательных программ начального общего образования.</w:t>
      </w:r>
    </w:p>
    <w:p w:rsidR="00B83D2E" w:rsidRDefault="00B83D2E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C4BFB" w:rsidRPr="00B83D2E" w:rsidRDefault="00BC4BFB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83D2E" w:rsidRPr="00B83D2E" w:rsidRDefault="00B83D2E" w:rsidP="00B83D2E">
      <w:pPr>
        <w:pStyle w:val="2"/>
        <w:widowControl w:val="0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D2E">
        <w:rPr>
          <w:rFonts w:ascii="Times New Roman" w:hAnsi="Times New Roman" w:cs="Times New Roman"/>
          <w:bCs/>
          <w:sz w:val="28"/>
          <w:szCs w:val="28"/>
          <w:u w:val="single"/>
        </w:rPr>
        <w:t>Объектами профессиональной деятельности выпускников являются</w:t>
      </w:r>
      <w:r w:rsidRPr="00B83D2E">
        <w:rPr>
          <w:rFonts w:ascii="Times New Roman" w:hAnsi="Times New Roman" w:cs="Times New Roman"/>
          <w:bCs/>
          <w:sz w:val="28"/>
          <w:szCs w:val="28"/>
        </w:rPr>
        <w:t>:</w:t>
      </w:r>
    </w:p>
    <w:p w:rsidR="00B83D2E" w:rsidRPr="00B83D2E" w:rsidRDefault="00B83D2E" w:rsidP="00B83D2E">
      <w:pPr>
        <w:pStyle w:val="2"/>
        <w:widowControl w:val="0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3D2E">
        <w:rPr>
          <w:rFonts w:ascii="Times New Roman" w:hAnsi="Times New Roman" w:cs="Times New Roman"/>
          <w:bCs/>
          <w:sz w:val="28"/>
          <w:szCs w:val="28"/>
        </w:rPr>
        <w:t>задачи, содержание, методы, средства, формы и процесс организации урочной и внеурочной деятельности обучающихся в начальных классах;</w:t>
      </w:r>
      <w:proofErr w:type="gramEnd"/>
    </w:p>
    <w:p w:rsidR="00B83D2E" w:rsidRPr="00B83D2E" w:rsidRDefault="00B83D2E" w:rsidP="00B83D2E">
      <w:pPr>
        <w:pStyle w:val="2"/>
        <w:widowControl w:val="0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D2E">
        <w:rPr>
          <w:rFonts w:ascii="Times New Roman" w:hAnsi="Times New Roman" w:cs="Times New Roman"/>
          <w:bCs/>
          <w:sz w:val="28"/>
          <w:szCs w:val="28"/>
        </w:rPr>
        <w:t>задачи, содержание, методы, формы</w:t>
      </w:r>
      <w:r w:rsidRPr="00B83D2E">
        <w:rPr>
          <w:rFonts w:ascii="Times New Roman" w:hAnsi="Times New Roman" w:cs="Times New Roman"/>
          <w:sz w:val="28"/>
          <w:szCs w:val="28"/>
        </w:rPr>
        <w:t xml:space="preserve"> организации и процесс взаимодействия с коллегами и социальными партнерами (учреждениями (организациями) образования, культуры, родителями (лицами их заменяющими) по вопросам обучения и воспитания младших школьников;</w:t>
      </w:r>
    </w:p>
    <w:p w:rsidR="00B83D2E" w:rsidRPr="00B83D2E" w:rsidRDefault="00B83D2E" w:rsidP="00B83D2E">
      <w:pPr>
        <w:pStyle w:val="2"/>
        <w:widowControl w:val="0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sz w:val="28"/>
          <w:szCs w:val="28"/>
        </w:rPr>
        <w:t>документационное обеспечение образовательного процесса.</w:t>
      </w:r>
    </w:p>
    <w:p w:rsidR="00BC4BFB" w:rsidRDefault="00BC4BFB" w:rsidP="00B83D2E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BFB" w:rsidRDefault="00BC4BFB" w:rsidP="00B83D2E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2E" w:rsidRPr="00B83D2E" w:rsidRDefault="00B83D2E" w:rsidP="00B83D2E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  <w:r w:rsidRPr="00B83D2E">
        <w:rPr>
          <w:rFonts w:ascii="Times New Roman" w:hAnsi="Times New Roman" w:cs="Times New Roman"/>
          <w:sz w:val="28"/>
          <w:szCs w:val="28"/>
        </w:rPr>
        <w:t xml:space="preserve"> готовится к следующим </w:t>
      </w:r>
      <w:r w:rsidRPr="00B83D2E">
        <w:rPr>
          <w:rFonts w:ascii="Times New Roman" w:hAnsi="Times New Roman" w:cs="Times New Roman"/>
          <w:sz w:val="28"/>
          <w:szCs w:val="28"/>
          <w:u w:val="single"/>
        </w:rPr>
        <w:t>видам деятельности</w:t>
      </w:r>
      <w:r w:rsidRPr="00B83D2E">
        <w:rPr>
          <w:rFonts w:ascii="Times New Roman" w:hAnsi="Times New Roman" w:cs="Times New Roman"/>
          <w:sz w:val="28"/>
          <w:szCs w:val="28"/>
        </w:rPr>
        <w:t>:</w:t>
      </w:r>
    </w:p>
    <w:p w:rsidR="00B83D2E" w:rsidRPr="00B83D2E" w:rsidRDefault="00B83D2E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b/>
          <w:sz w:val="28"/>
          <w:szCs w:val="28"/>
        </w:rPr>
        <w:t>1.</w:t>
      </w:r>
      <w:r w:rsidRPr="00B83D2E">
        <w:rPr>
          <w:rFonts w:ascii="Times New Roman" w:hAnsi="Times New Roman" w:cs="Times New Roman"/>
          <w:sz w:val="28"/>
          <w:szCs w:val="28"/>
        </w:rPr>
        <w:t> Преподавание по программам начального общего образования.</w:t>
      </w:r>
    </w:p>
    <w:p w:rsidR="00B83D2E" w:rsidRPr="00B83D2E" w:rsidRDefault="00B83D2E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b/>
          <w:sz w:val="28"/>
          <w:szCs w:val="28"/>
        </w:rPr>
        <w:t>2.</w:t>
      </w:r>
      <w:r w:rsidRPr="00B83D2E">
        <w:rPr>
          <w:rFonts w:ascii="Times New Roman" w:hAnsi="Times New Roman" w:cs="Times New Roman"/>
          <w:sz w:val="28"/>
          <w:szCs w:val="28"/>
        </w:rPr>
        <w:t> Организация внеурочной деятельности и общения младших школьников.</w:t>
      </w:r>
    </w:p>
    <w:p w:rsidR="00B83D2E" w:rsidRPr="00B83D2E" w:rsidRDefault="00B83D2E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b/>
          <w:sz w:val="28"/>
          <w:szCs w:val="28"/>
        </w:rPr>
        <w:t>3.</w:t>
      </w:r>
      <w:r w:rsidRPr="00B83D2E">
        <w:rPr>
          <w:rFonts w:ascii="Times New Roman" w:hAnsi="Times New Roman" w:cs="Times New Roman"/>
          <w:sz w:val="28"/>
          <w:szCs w:val="28"/>
        </w:rPr>
        <w:t> Классное руководство.</w:t>
      </w:r>
    </w:p>
    <w:p w:rsidR="00B83D2E" w:rsidRPr="00B83D2E" w:rsidRDefault="00B83D2E" w:rsidP="00B83D2E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2E">
        <w:rPr>
          <w:rFonts w:ascii="Times New Roman" w:hAnsi="Times New Roman" w:cs="Times New Roman"/>
          <w:b/>
          <w:sz w:val="28"/>
          <w:szCs w:val="28"/>
        </w:rPr>
        <w:t>4.</w:t>
      </w:r>
      <w:r w:rsidRPr="00B83D2E">
        <w:rPr>
          <w:rFonts w:ascii="Times New Roman" w:hAnsi="Times New Roman" w:cs="Times New Roman"/>
          <w:sz w:val="28"/>
          <w:szCs w:val="28"/>
        </w:rPr>
        <w:t> Методическое обеспечение образовательного процесса.</w:t>
      </w:r>
    </w:p>
    <w:p w:rsidR="00B83D2E" w:rsidRPr="00B83D2E" w:rsidRDefault="00B83D2E" w:rsidP="00B83D2E">
      <w:pPr>
        <w:jc w:val="center"/>
        <w:rPr>
          <w:rFonts w:cs="Times New Roman"/>
          <w:b/>
          <w:szCs w:val="28"/>
        </w:rPr>
      </w:pPr>
    </w:p>
    <w:p w:rsidR="001437F5" w:rsidRPr="001437F5" w:rsidRDefault="00B83D2E" w:rsidP="001437F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  <w:r w:rsidR="001437F5" w:rsidRPr="001437F5">
        <w:rPr>
          <w:rFonts w:cs="Times New Roman"/>
          <w:b/>
          <w:szCs w:val="28"/>
        </w:rPr>
        <w:lastRenderedPageBreak/>
        <w:t>ФОРМИРОВАНИЕ ОБЩИХ И ПРОФЕССИОНАЛЬНЫХ КОМПЕТЕНЦИЙ В ХОДЕ ПРАКТИКИ</w:t>
      </w:r>
    </w:p>
    <w:p w:rsidR="001437F5" w:rsidRPr="001437F5" w:rsidRDefault="001437F5" w:rsidP="001437F5">
      <w:pPr>
        <w:jc w:val="center"/>
        <w:rPr>
          <w:rFonts w:cs="Times New Roman"/>
          <w:b/>
          <w:szCs w:val="28"/>
        </w:rPr>
      </w:pPr>
      <w:r w:rsidRPr="001437F5">
        <w:rPr>
          <w:rFonts w:cs="Times New Roman"/>
          <w:b/>
          <w:szCs w:val="28"/>
        </w:rPr>
        <w:t xml:space="preserve">СПЕЦИАЛЬНОСТЬ 05146 </w:t>
      </w:r>
    </w:p>
    <w:p w:rsidR="001437F5" w:rsidRPr="001437F5" w:rsidRDefault="001437F5" w:rsidP="001437F5">
      <w:pPr>
        <w:jc w:val="center"/>
        <w:rPr>
          <w:rFonts w:cs="Times New Roman"/>
          <w:b/>
          <w:szCs w:val="28"/>
        </w:rPr>
      </w:pPr>
      <w:r w:rsidRPr="001437F5">
        <w:rPr>
          <w:rFonts w:cs="Times New Roman"/>
          <w:b/>
          <w:szCs w:val="28"/>
        </w:rPr>
        <w:t>ПРЕПОДАВАНИЕ В НАЧАЛЬНЫХ КЛАССАХ</w:t>
      </w:r>
    </w:p>
    <w:p w:rsidR="001437F5" w:rsidRPr="001437F5" w:rsidRDefault="001437F5" w:rsidP="001437F5">
      <w:pPr>
        <w:pStyle w:val="a4"/>
        <w:widowControl w:val="0"/>
        <w:ind w:left="0" w:firstLine="720"/>
        <w:jc w:val="both"/>
        <w:rPr>
          <w:rFonts w:cs="Times New Roman"/>
          <w:b/>
          <w:iCs/>
          <w:szCs w:val="28"/>
        </w:rPr>
      </w:pPr>
      <w:r w:rsidRPr="001437F5">
        <w:rPr>
          <w:rFonts w:cs="Times New Roman"/>
          <w:bCs/>
          <w:szCs w:val="28"/>
        </w:rPr>
        <w:t>Учитель начальных классов</w:t>
      </w:r>
      <w:r w:rsidRPr="001437F5">
        <w:rPr>
          <w:rFonts w:cs="Times New Roman"/>
          <w:b/>
          <w:bCs/>
          <w:szCs w:val="28"/>
        </w:rPr>
        <w:t xml:space="preserve"> </w:t>
      </w:r>
      <w:r w:rsidRPr="001437F5">
        <w:rPr>
          <w:rFonts w:cs="Times New Roman"/>
          <w:szCs w:val="28"/>
        </w:rPr>
        <w:t xml:space="preserve">должен обладать </w:t>
      </w:r>
      <w:r w:rsidRPr="001437F5">
        <w:rPr>
          <w:rFonts w:cs="Times New Roman"/>
          <w:b/>
          <w:szCs w:val="28"/>
        </w:rPr>
        <w:t xml:space="preserve">общими </w:t>
      </w:r>
      <w:r w:rsidRPr="001437F5">
        <w:rPr>
          <w:rFonts w:cs="Times New Roman"/>
          <w:b/>
          <w:iCs/>
          <w:szCs w:val="28"/>
        </w:rPr>
        <w:t xml:space="preserve">компетенциями, </w:t>
      </w:r>
      <w:r w:rsidRPr="001437F5">
        <w:rPr>
          <w:rFonts w:cs="Times New Roman"/>
          <w:iCs/>
          <w:szCs w:val="28"/>
        </w:rPr>
        <w:t>включающими в себя способность: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1437F5" w:rsidRPr="001437F5" w:rsidRDefault="001437F5" w:rsidP="001437F5">
      <w:pPr>
        <w:pStyle w:val="a4"/>
        <w:widowControl w:val="0"/>
        <w:ind w:left="0" w:firstLine="720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3. Оценивать риски и принимать решения в нестандартных ситуациях.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szCs w:val="28"/>
        </w:rPr>
      </w:pPr>
      <w:proofErr w:type="gramStart"/>
      <w:r w:rsidRPr="001437F5">
        <w:rPr>
          <w:rFonts w:eastAsia="Calibri" w:cs="Times New Roman"/>
          <w:szCs w:val="28"/>
        </w:rPr>
        <w:t>ОК</w:t>
      </w:r>
      <w:proofErr w:type="gramEnd"/>
      <w:r w:rsidRPr="001437F5">
        <w:rPr>
          <w:rFonts w:eastAsia="Calibri" w:cs="Times New Roman"/>
          <w:szCs w:val="28"/>
        </w:rPr>
        <w:t> 6. Работать в коллективе и команде, взаимодействовать с руководством, коллегами и социальными партнерами.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 xml:space="preserve">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9. Осуществлять профессиональную деятельность в условиях обновления ее целей, содержания, смены технологий.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10. Осуществлять профилактику травматизма, обеспечивать охрану жизни и здоровья детей.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11. Строить профессиональную деятельность с соблюдением правовых норм ее регулирующих.</w:t>
      </w:r>
    </w:p>
    <w:p w:rsidR="001437F5" w:rsidRPr="001437F5" w:rsidRDefault="001437F5" w:rsidP="001437F5">
      <w:pPr>
        <w:pStyle w:val="a4"/>
        <w:widowControl w:val="0"/>
        <w:ind w:left="0" w:firstLine="709"/>
        <w:jc w:val="both"/>
        <w:rPr>
          <w:rFonts w:cs="Times New Roman"/>
          <w:szCs w:val="28"/>
        </w:rPr>
      </w:pPr>
      <w:proofErr w:type="gramStart"/>
      <w:r w:rsidRPr="001437F5">
        <w:rPr>
          <w:rFonts w:cs="Times New Roman"/>
          <w:szCs w:val="28"/>
        </w:rPr>
        <w:t>ОК</w:t>
      </w:r>
      <w:proofErr w:type="gramEnd"/>
      <w:r w:rsidRPr="001437F5">
        <w:rPr>
          <w:rFonts w:cs="Times New Roman"/>
          <w:szCs w:val="28"/>
        </w:rPr>
        <w:t> 12. Исполнять воинскую обязанность, в том числе с применением полученных профессиональных знаний (для юношей).</w:t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D83" w:rsidRDefault="00E84D83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D83" w:rsidRDefault="00E84D83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7F5">
        <w:rPr>
          <w:rFonts w:ascii="Times New Roman" w:hAnsi="Times New Roman" w:cs="Times New Roman"/>
          <w:sz w:val="28"/>
          <w:szCs w:val="28"/>
        </w:rPr>
        <w:lastRenderedPageBreak/>
        <w:t xml:space="preserve">Учитель начальных классов должен </w:t>
      </w:r>
      <w:r w:rsidRPr="001437F5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Pr="001437F5">
        <w:rPr>
          <w:rFonts w:ascii="Times New Roman" w:hAnsi="Times New Roman" w:cs="Times New Roman"/>
          <w:b/>
          <w:sz w:val="28"/>
          <w:szCs w:val="28"/>
        </w:rPr>
        <w:t xml:space="preserve">профессиональными </w:t>
      </w:r>
      <w:r w:rsidRPr="001437F5">
        <w:rPr>
          <w:rFonts w:ascii="Times New Roman" w:hAnsi="Times New Roman" w:cs="Times New Roman"/>
          <w:b/>
          <w:bCs/>
          <w:iCs/>
          <w:sz w:val="28"/>
          <w:szCs w:val="28"/>
        </w:rPr>
        <w:t>компетенциями</w:t>
      </w:r>
      <w:r w:rsidRPr="001437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37F5">
        <w:rPr>
          <w:rFonts w:ascii="Times New Roman" w:hAnsi="Times New Roman" w:cs="Times New Roman"/>
          <w:sz w:val="28"/>
          <w:szCs w:val="28"/>
        </w:rPr>
        <w:t>соответствующими основным видам профессиональной деятельности: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1437F5">
        <w:rPr>
          <w:b/>
          <w:szCs w:val="28"/>
        </w:rPr>
        <w:t>1. Преподавание по программам начального общего образования.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8"/>
        </w:rPr>
      </w:pPr>
      <w:r w:rsidRPr="001437F5">
        <w:rPr>
          <w:bCs/>
          <w:szCs w:val="28"/>
        </w:rPr>
        <w:t>ПК 1.1. Определять цели и задачи, планировать уроки.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8"/>
        </w:rPr>
      </w:pPr>
      <w:r w:rsidRPr="001437F5">
        <w:rPr>
          <w:bCs/>
          <w:szCs w:val="28"/>
        </w:rPr>
        <w:t>ПК 1.2. Проводить уроки.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8"/>
        </w:rPr>
      </w:pPr>
      <w:r w:rsidRPr="001437F5">
        <w:rPr>
          <w:bCs/>
          <w:szCs w:val="28"/>
        </w:rPr>
        <w:t>ПК 1.3. </w:t>
      </w:r>
      <w:r w:rsidRPr="001437F5">
        <w:rPr>
          <w:szCs w:val="28"/>
        </w:rPr>
        <w:t>Осуществлять педагогический контроль, оценивать процесс и результаты обучения.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Cs/>
          <w:szCs w:val="28"/>
        </w:rPr>
      </w:pPr>
      <w:r w:rsidRPr="001437F5">
        <w:rPr>
          <w:bCs/>
          <w:szCs w:val="28"/>
        </w:rPr>
        <w:t>ПК 1.4. Анализировать уроки.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bCs/>
          <w:szCs w:val="28"/>
        </w:rPr>
      </w:pPr>
      <w:r w:rsidRPr="001437F5">
        <w:rPr>
          <w:bCs/>
          <w:szCs w:val="28"/>
        </w:rPr>
        <w:t xml:space="preserve">ПК 1.5. Вести документацию, обеспечивающую </w:t>
      </w:r>
      <w:proofErr w:type="gramStart"/>
      <w:r w:rsidRPr="001437F5">
        <w:rPr>
          <w:bCs/>
          <w:szCs w:val="28"/>
        </w:rPr>
        <w:t>обучение по программам</w:t>
      </w:r>
      <w:proofErr w:type="gramEnd"/>
      <w:r w:rsidRPr="001437F5">
        <w:rPr>
          <w:bCs/>
          <w:szCs w:val="28"/>
        </w:rPr>
        <w:t xml:space="preserve"> начального общего образования.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1437F5">
        <w:rPr>
          <w:b/>
          <w:szCs w:val="28"/>
        </w:rPr>
        <w:t>2. Организация внеурочной деятельности и общения младших школьников.</w:t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7F5">
        <w:rPr>
          <w:rFonts w:ascii="Times New Roman" w:hAnsi="Times New Roman" w:cs="Times New Roman"/>
          <w:bCs/>
          <w:sz w:val="28"/>
          <w:szCs w:val="28"/>
        </w:rPr>
        <w:t>ПК 2.1. Определять цели и задачи внеурочной деятельности и общения, планировать внеурочные занятия.</w:t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7F5">
        <w:rPr>
          <w:rFonts w:ascii="Times New Roman" w:hAnsi="Times New Roman" w:cs="Times New Roman"/>
          <w:bCs/>
          <w:sz w:val="28"/>
          <w:szCs w:val="28"/>
        </w:rPr>
        <w:t>ПК 2.2. Проводить внеурочные занятия.</w:t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7F5">
        <w:rPr>
          <w:rFonts w:ascii="Times New Roman" w:hAnsi="Times New Roman" w:cs="Times New Roman"/>
          <w:sz w:val="28"/>
          <w:szCs w:val="28"/>
        </w:rPr>
        <w:t>ПК 2.3. </w:t>
      </w:r>
      <w:r w:rsidRPr="001437F5">
        <w:rPr>
          <w:rFonts w:ascii="Times New Roman" w:hAnsi="Times New Roman" w:cs="Times New Roman"/>
          <w:bCs/>
          <w:sz w:val="28"/>
          <w:szCs w:val="28"/>
        </w:rPr>
        <w:t xml:space="preserve">Осуществлять педагогический контроль, оценивать процесс и результаты деятельности </w:t>
      </w:r>
      <w:proofErr w:type="gramStart"/>
      <w:r w:rsidRPr="001437F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437F5">
        <w:rPr>
          <w:rFonts w:ascii="Times New Roman" w:hAnsi="Times New Roman" w:cs="Times New Roman"/>
          <w:bCs/>
          <w:sz w:val="28"/>
          <w:szCs w:val="28"/>
        </w:rPr>
        <w:t>.</w:t>
      </w:r>
    </w:p>
    <w:p w:rsidR="001437F5" w:rsidRPr="001437F5" w:rsidRDefault="001437F5" w:rsidP="001437F5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7F5">
        <w:rPr>
          <w:rFonts w:ascii="Times New Roman" w:hAnsi="Times New Roman" w:cs="Times New Roman"/>
          <w:sz w:val="28"/>
          <w:szCs w:val="28"/>
        </w:rPr>
        <w:t>ПК 2.4. Анализировать процесс и результаты внеурочной деятельности и отдельных занятий.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b/>
          <w:bCs/>
          <w:szCs w:val="28"/>
        </w:rPr>
      </w:pPr>
      <w:r w:rsidRPr="001437F5">
        <w:rPr>
          <w:rFonts w:eastAsia="Calibri" w:cs="Times New Roman"/>
          <w:bCs/>
          <w:szCs w:val="28"/>
        </w:rPr>
        <w:t>ПК 2.5. Вести документацию, обеспечивающую организацию внеурочной деятельности и общения младших школьников.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caps/>
          <w:szCs w:val="28"/>
        </w:rPr>
      </w:pPr>
      <w:r w:rsidRPr="001437F5">
        <w:rPr>
          <w:b/>
          <w:szCs w:val="28"/>
        </w:rPr>
        <w:t>3. Классное руководство.</w:t>
      </w:r>
    </w:p>
    <w:p w:rsidR="001437F5" w:rsidRPr="001437F5" w:rsidRDefault="001437F5" w:rsidP="001437F5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1437F5">
        <w:rPr>
          <w:rFonts w:eastAsia="Calibri" w:cs="Times New Roman"/>
          <w:szCs w:val="28"/>
        </w:rPr>
        <w:t>ПК 3.1. Проводить педагогическое наблюдение и диагностику, интерпретировать полученные результаты.</w:t>
      </w:r>
    </w:p>
    <w:p w:rsidR="001437F5" w:rsidRPr="001437F5" w:rsidRDefault="001437F5" w:rsidP="001437F5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1437F5">
        <w:rPr>
          <w:rFonts w:eastAsia="Calibri" w:cs="Times New Roman"/>
          <w:szCs w:val="28"/>
        </w:rPr>
        <w:t>ПК 3.2. Определять цели и задачи, планировать внеклассную работу.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3.3. </w:t>
      </w:r>
      <w:r w:rsidRPr="001437F5">
        <w:rPr>
          <w:bCs/>
          <w:szCs w:val="28"/>
        </w:rPr>
        <w:t>Проводить внеклассные мероприятия.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3.4. Анализировать процесс и результаты проведения внеклассных мероприятий.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3.5. Определять цели и задачи, планировать работу с родителями.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3.6. Обеспечивать взаимодействие с родителями младших школьников при решении задач обучения и воспитания.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3.7. А</w:t>
      </w:r>
      <w:r w:rsidRPr="001437F5">
        <w:rPr>
          <w:bCs/>
          <w:szCs w:val="28"/>
        </w:rPr>
        <w:t>нализировать результаты работы с родителями.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szCs w:val="28"/>
        </w:rPr>
      </w:pPr>
      <w:r w:rsidRPr="001437F5">
        <w:rPr>
          <w:szCs w:val="28"/>
        </w:rPr>
        <w:t>ПК 3.8. Координировать деятельность сотрудников образовательного учреждения, работающих с классом.</w:t>
      </w: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caps/>
          <w:szCs w:val="28"/>
        </w:rPr>
      </w:pPr>
    </w:p>
    <w:p w:rsidR="001437F5" w:rsidRPr="001437F5" w:rsidRDefault="001437F5" w:rsidP="001437F5">
      <w:pPr>
        <w:pStyle w:val="20"/>
        <w:widowControl w:val="0"/>
        <w:tabs>
          <w:tab w:val="left" w:pos="993"/>
          <w:tab w:val="left" w:pos="1418"/>
        </w:tabs>
        <w:spacing w:line="240" w:lineRule="auto"/>
        <w:ind w:firstLine="720"/>
        <w:jc w:val="both"/>
        <w:rPr>
          <w:b/>
          <w:szCs w:val="28"/>
        </w:rPr>
      </w:pPr>
      <w:r w:rsidRPr="001437F5">
        <w:rPr>
          <w:b/>
          <w:caps/>
          <w:szCs w:val="28"/>
        </w:rPr>
        <w:t>4. </w:t>
      </w:r>
      <w:r w:rsidRPr="001437F5">
        <w:rPr>
          <w:b/>
          <w:szCs w:val="28"/>
        </w:rPr>
        <w:t>Методическое обеспечение образовательного процесса.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1437F5">
        <w:rPr>
          <w:rFonts w:eastAsia="Calibri" w:cs="Times New Roman"/>
          <w:bCs/>
          <w:szCs w:val="28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1437F5">
        <w:rPr>
          <w:rFonts w:eastAsia="Calibri" w:cs="Times New Roman"/>
          <w:bCs/>
          <w:szCs w:val="28"/>
        </w:rPr>
        <w:t>ПК 4.2. Создавать в кабинете предметно-развивающую среду.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1437F5">
        <w:rPr>
          <w:rFonts w:eastAsia="Calibri" w:cs="Times New Roman"/>
          <w:bCs/>
          <w:szCs w:val="28"/>
        </w:rPr>
        <w:lastRenderedPageBreak/>
        <w:t>ПК 4.3. Систематизировать и оценивать педагогический опыт и образовательные технологии в области начального общего образования на основе изучения профессиональной литературы, самоанализа и анализа деятельности других педагогов.</w:t>
      </w:r>
    </w:p>
    <w:p w:rsidR="001437F5" w:rsidRPr="001437F5" w:rsidRDefault="001437F5" w:rsidP="001437F5">
      <w:pPr>
        <w:widowControl w:val="0"/>
        <w:spacing w:after="0"/>
        <w:ind w:firstLine="720"/>
        <w:jc w:val="both"/>
        <w:rPr>
          <w:rFonts w:eastAsia="Calibri" w:cs="Times New Roman"/>
          <w:bCs/>
          <w:szCs w:val="28"/>
        </w:rPr>
      </w:pPr>
      <w:r w:rsidRPr="001437F5">
        <w:rPr>
          <w:rFonts w:eastAsia="Calibri" w:cs="Times New Roman"/>
          <w:bCs/>
          <w:szCs w:val="28"/>
        </w:rPr>
        <w:t>ПК 4.4. Оформлять педагогические разработки в виде отчетов, рефератов, выступлений.</w:t>
      </w:r>
    </w:p>
    <w:p w:rsidR="001437F5" w:rsidRPr="001437F5" w:rsidRDefault="001437F5" w:rsidP="001437F5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 w:rsidRPr="001437F5">
        <w:rPr>
          <w:rFonts w:eastAsia="Calibri" w:cs="Times New Roman"/>
          <w:bCs/>
          <w:szCs w:val="28"/>
        </w:rPr>
        <w:t>ПК 4.5. Участвовать в исследовательской и проектной деятельности в области начального образования.</w:t>
      </w:r>
    </w:p>
    <w:p w:rsidR="001437F5" w:rsidRDefault="001437F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B83D2E" w:rsidRDefault="00B83D2E">
      <w:pPr>
        <w:rPr>
          <w:rFonts w:cs="Times New Roman"/>
          <w:b/>
          <w:szCs w:val="28"/>
        </w:rPr>
      </w:pPr>
    </w:p>
    <w:p w:rsidR="00B83D2E" w:rsidRPr="008832D9" w:rsidRDefault="00B83D2E" w:rsidP="00B83D2E">
      <w:pPr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t xml:space="preserve">Учебная и производственная практика </w:t>
      </w:r>
    </w:p>
    <w:p w:rsidR="00B83D2E" w:rsidRDefault="00B83D2E" w:rsidP="00B83D2E">
      <w:pPr>
        <w:jc w:val="center"/>
        <w:rPr>
          <w:rFonts w:cs="Times New Roman"/>
          <w:b/>
          <w:szCs w:val="28"/>
        </w:rPr>
      </w:pPr>
      <w:r w:rsidRPr="008832D9">
        <w:rPr>
          <w:rFonts w:cs="Times New Roman"/>
          <w:b/>
          <w:szCs w:val="28"/>
        </w:rPr>
        <w:t>специальности 050146 Преподавание в начальных классах</w:t>
      </w:r>
    </w:p>
    <w:p w:rsidR="00B71151" w:rsidRDefault="00B71151">
      <w:pPr>
        <w:rPr>
          <w:b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1014"/>
        <w:gridCol w:w="3063"/>
        <w:gridCol w:w="951"/>
        <w:gridCol w:w="3302"/>
        <w:gridCol w:w="1479"/>
      </w:tblGrid>
      <w:tr w:rsidR="00B83D2E" w:rsidRPr="00D13BA7" w:rsidTr="00704532">
        <w:tc>
          <w:tcPr>
            <w:tcW w:w="4077" w:type="dxa"/>
            <w:gridSpan w:val="2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профессиональных модулей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  <w:tc>
          <w:tcPr>
            <w:tcW w:w="3302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видов практики</w:t>
            </w:r>
          </w:p>
        </w:tc>
        <w:tc>
          <w:tcPr>
            <w:tcW w:w="1479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проведения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795" w:type="dxa"/>
            <w:gridSpan w:val="4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по программам начального общего образования</w:t>
            </w:r>
          </w:p>
        </w:tc>
      </w:tr>
      <w:tr w:rsidR="00B83D2E" w:rsidRPr="00D13BA7" w:rsidTr="00704532">
        <w:tc>
          <w:tcPr>
            <w:tcW w:w="1014" w:type="dxa"/>
            <w:vMerge w:val="restart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063" w:type="dxa"/>
            <w:vMerge w:val="restart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B83D2E" w:rsidRPr="008F0681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первичных профессиональных навыков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B83D2E" w:rsidRPr="00D13BA7" w:rsidTr="00704532">
        <w:tc>
          <w:tcPr>
            <w:tcW w:w="1014" w:type="dxa"/>
            <w:vMerge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B83D2E" w:rsidRPr="005A73E9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Pr="005A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наблюдений и показательных занятий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B83D2E" w:rsidRPr="00D13BA7" w:rsidTr="00704532">
        <w:tc>
          <w:tcPr>
            <w:tcW w:w="1014" w:type="dxa"/>
            <w:vMerge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B83D2E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практика по естествознанию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</w:tr>
      <w:tr w:rsidR="00B83D2E" w:rsidRPr="00D13BA7" w:rsidTr="00704532">
        <w:tc>
          <w:tcPr>
            <w:tcW w:w="1014" w:type="dxa"/>
            <w:vMerge w:val="restart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063" w:type="dxa"/>
            <w:vMerge w:val="restart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66">
              <w:rPr>
                <w:rFonts w:ascii="Times New Roman" w:hAnsi="Times New Roman" w:cs="Times New Roman"/>
                <w:sz w:val="24"/>
                <w:szCs w:val="24"/>
              </w:rPr>
              <w:t>«Пробные уроки в начальной школе»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 6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курс, 7</w:t>
            </w:r>
          </w:p>
        </w:tc>
      </w:tr>
      <w:tr w:rsidR="00B83D2E" w:rsidRPr="00D13BA7" w:rsidTr="00704532">
        <w:tc>
          <w:tcPr>
            <w:tcW w:w="1014" w:type="dxa"/>
            <w:vMerge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дни ребенка в школе»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795" w:type="dxa"/>
            <w:gridSpan w:val="4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внеурочной деятельности и общения младших школьников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3063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B83D2E" w:rsidRPr="001F765C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Подготовка к летней практике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063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83D2E" w:rsidRPr="001F765C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 xml:space="preserve">Летняя педагогическая практика 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8795" w:type="dxa"/>
            <w:gridSpan w:val="4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3063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B83D2E" w:rsidRPr="001F765C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особенностей работы классного руководителя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3063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B83D2E" w:rsidRPr="001F765C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по </w:t>
            </w:r>
            <w:proofErr w:type="spellStart"/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1F765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работе»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B83D2E" w:rsidRPr="001F765C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795" w:type="dxa"/>
            <w:gridSpan w:val="4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образовательного процесса</w:t>
            </w:r>
          </w:p>
        </w:tc>
      </w:tr>
      <w:tr w:rsidR="00B83D2E" w:rsidRPr="00D13BA7" w:rsidTr="00704532">
        <w:tc>
          <w:tcPr>
            <w:tcW w:w="1014" w:type="dxa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3063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66"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учителя начальных классов»</w:t>
            </w: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83D2E" w:rsidRPr="00D13BA7" w:rsidTr="00704532">
        <w:tc>
          <w:tcPr>
            <w:tcW w:w="4077" w:type="dxa"/>
            <w:gridSpan w:val="2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83D2E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</w:tr>
      <w:tr w:rsidR="00B83D2E" w:rsidRPr="00D13BA7" w:rsidTr="00704532">
        <w:tc>
          <w:tcPr>
            <w:tcW w:w="4077" w:type="dxa"/>
            <w:gridSpan w:val="2"/>
          </w:tcPr>
          <w:p w:rsidR="00B83D2E" w:rsidRPr="00D13BA7" w:rsidRDefault="00B83D2E" w:rsidP="007045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02" w:type="dxa"/>
          </w:tcPr>
          <w:p w:rsidR="00B83D2E" w:rsidRPr="00D13BA7" w:rsidRDefault="00B83D2E" w:rsidP="0070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83D2E" w:rsidRPr="00D13BA7" w:rsidRDefault="00B83D2E" w:rsidP="0070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1DAE" w:rsidRDefault="00171DAE" w:rsidP="007C46C1">
      <w:pPr>
        <w:jc w:val="center"/>
        <w:rPr>
          <w:b/>
        </w:rPr>
      </w:pPr>
    </w:p>
    <w:p w:rsidR="00171DAE" w:rsidRDefault="00171DAE">
      <w:pPr>
        <w:rPr>
          <w:b/>
        </w:rPr>
      </w:pPr>
      <w:r>
        <w:rPr>
          <w:b/>
        </w:rPr>
        <w:br w:type="page"/>
      </w:r>
    </w:p>
    <w:p w:rsidR="0061624E" w:rsidRDefault="0061624E" w:rsidP="00171DA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 ПОРТФОЛИО</w:t>
      </w:r>
    </w:p>
    <w:p w:rsidR="0061624E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Отчет по каждому виду практики.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Аттестационный </w:t>
      </w:r>
      <w:r w:rsidR="00D84938">
        <w:rPr>
          <w:rFonts w:cs="Times New Roman"/>
          <w:szCs w:val="28"/>
        </w:rPr>
        <w:t>лист.</w:t>
      </w:r>
    </w:p>
    <w:p w:rsidR="00500399" w:rsidRDefault="00500399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Характеристика</w:t>
      </w:r>
      <w:r w:rsidR="00D84938">
        <w:rPr>
          <w:rFonts w:cs="Times New Roman"/>
          <w:szCs w:val="28"/>
        </w:rPr>
        <w:t>.</w:t>
      </w:r>
    </w:p>
    <w:p w:rsidR="00D84938" w:rsidRDefault="00D84938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Выступление на отчетном семинаре.</w:t>
      </w:r>
    </w:p>
    <w:p w:rsidR="00DE0041" w:rsidRDefault="00DE0041" w:rsidP="007E2FA2">
      <w:pPr>
        <w:pStyle w:val="a5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Результаты исследовательской деятельности </w:t>
      </w:r>
      <w:r w:rsidR="007E2FA2">
        <w:rPr>
          <w:rFonts w:cs="Times New Roman"/>
          <w:szCs w:val="28"/>
        </w:rPr>
        <w:t>в ходе выполнения курсовой и выпускной квалификационной работ.</w:t>
      </w:r>
    </w:p>
    <w:p w:rsidR="00C878AC" w:rsidRDefault="00C878AC" w:rsidP="00C878AC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Творческие задания, в том числе фото-отчеты.</w:t>
      </w:r>
    </w:p>
    <w:p w:rsidR="00F92C11" w:rsidRPr="00274DFA" w:rsidRDefault="00F92C11" w:rsidP="00274DFA">
      <w:pPr>
        <w:pStyle w:val="a5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Грамоты, дипломы (при наличии).</w:t>
      </w:r>
    </w:p>
    <w:p w:rsidR="00B71151" w:rsidRPr="002C37F4" w:rsidRDefault="002C37F4" w:rsidP="00171DAE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ПМ.01. ПРЕПОДАВАНИЕ ПО ПРОГРАММАМ НАЧАЛЬНОГО ОБЩЕГО ОБРАЗОВАНИЯ</w:t>
      </w:r>
    </w:p>
    <w:p w:rsidR="00171DAE" w:rsidRPr="002C37F4" w:rsidRDefault="00171DAE" w:rsidP="00171DAE">
      <w:pPr>
        <w:rPr>
          <w:rFonts w:cs="Times New Roman"/>
          <w:b/>
          <w:szCs w:val="28"/>
        </w:rPr>
      </w:pPr>
    </w:p>
    <w:p w:rsidR="00171DAE" w:rsidRPr="002C37F4" w:rsidRDefault="00171DAE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УП.01. Полевая практика по естествознанию</w:t>
      </w:r>
    </w:p>
    <w:p w:rsidR="00171DAE" w:rsidRPr="002C37F4" w:rsidRDefault="00171DAE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ПП.01. «Пробные уроки в начальной школе»</w:t>
      </w:r>
    </w:p>
    <w:p w:rsidR="00171DAE" w:rsidRPr="002C37F4" w:rsidRDefault="00171DAE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ПП.01. «Первые дни ребенка в школе»</w:t>
      </w:r>
    </w:p>
    <w:p w:rsidR="0061624E" w:rsidRDefault="0061624E" w:rsidP="002C37F4">
      <w:pPr>
        <w:jc w:val="center"/>
        <w:rPr>
          <w:rFonts w:cs="Times New Roman"/>
          <w:b/>
          <w:szCs w:val="28"/>
        </w:rPr>
      </w:pPr>
    </w:p>
    <w:p w:rsidR="00171DAE" w:rsidRPr="002C37F4" w:rsidRDefault="002C37F4" w:rsidP="002C37F4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ПМ.02. ОРГАНИЗАЦИЯ ВНЕУРОЧНОЙ ДЕЯТЕЛЬНОСТИ И ОБЩЕНИЯ МЛАДШИХ ШКОЛЬНИКОВ</w:t>
      </w:r>
    </w:p>
    <w:p w:rsidR="00171DAE" w:rsidRPr="002C37F4" w:rsidRDefault="002C37F4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ПП.02. Летняя педагогическая практика</w:t>
      </w:r>
    </w:p>
    <w:p w:rsidR="0061624E" w:rsidRDefault="0061624E" w:rsidP="002C37F4">
      <w:pPr>
        <w:jc w:val="center"/>
        <w:rPr>
          <w:rFonts w:cs="Times New Roman"/>
          <w:b/>
          <w:szCs w:val="28"/>
        </w:rPr>
      </w:pPr>
    </w:p>
    <w:p w:rsidR="002C37F4" w:rsidRPr="002C37F4" w:rsidRDefault="002C37F4" w:rsidP="002C37F4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ПМ.03. КЛАССНОЕ РУКОВОДСТВО</w:t>
      </w:r>
    </w:p>
    <w:p w:rsidR="002C37F4" w:rsidRPr="002C37F4" w:rsidRDefault="002C37F4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УП.03. Психолого-педагогическая практика наблюдений особенностей работы классного руководителя</w:t>
      </w:r>
    </w:p>
    <w:p w:rsidR="002C37F4" w:rsidRPr="002C37F4" w:rsidRDefault="002C37F4" w:rsidP="002C37F4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 xml:space="preserve">ПП.03. «Практика по </w:t>
      </w:r>
      <w:proofErr w:type="spellStart"/>
      <w:r w:rsidRPr="002C37F4">
        <w:rPr>
          <w:rFonts w:cs="Times New Roman"/>
          <w:b/>
          <w:szCs w:val="28"/>
        </w:rPr>
        <w:t>внеучебной</w:t>
      </w:r>
      <w:proofErr w:type="spellEnd"/>
      <w:r w:rsidRPr="002C37F4">
        <w:rPr>
          <w:rFonts w:cs="Times New Roman"/>
          <w:b/>
          <w:szCs w:val="28"/>
        </w:rPr>
        <w:t xml:space="preserve"> воспитательной работе»</w:t>
      </w:r>
    </w:p>
    <w:p w:rsidR="0061624E" w:rsidRDefault="0061624E" w:rsidP="002C37F4">
      <w:pPr>
        <w:jc w:val="center"/>
        <w:rPr>
          <w:rFonts w:cs="Times New Roman"/>
          <w:b/>
          <w:szCs w:val="28"/>
        </w:rPr>
      </w:pPr>
    </w:p>
    <w:p w:rsidR="002C37F4" w:rsidRPr="002C37F4" w:rsidRDefault="002C37F4" w:rsidP="002C37F4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ПМ.04. МЕТОДИЧЕСКОЕ ОБЕСПЕЧЕНИЕ ОБРАЗОВАТЕЛЬНОГО ПРОЦЕССА</w:t>
      </w:r>
    </w:p>
    <w:p w:rsidR="002C37F4" w:rsidRPr="002C37F4" w:rsidRDefault="002C37F4" w:rsidP="00171DAE">
      <w:pPr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УП.04. «Методическая работа учителя начальных классов»</w:t>
      </w:r>
    </w:p>
    <w:p w:rsidR="0061624E" w:rsidRDefault="0061624E" w:rsidP="002C37F4">
      <w:pPr>
        <w:jc w:val="center"/>
        <w:rPr>
          <w:rFonts w:cs="Times New Roman"/>
          <w:b/>
          <w:szCs w:val="28"/>
        </w:rPr>
      </w:pPr>
    </w:p>
    <w:p w:rsidR="002C37F4" w:rsidRPr="002C37F4" w:rsidRDefault="002C37F4" w:rsidP="002C37F4">
      <w:pPr>
        <w:jc w:val="center"/>
        <w:rPr>
          <w:rFonts w:cs="Times New Roman"/>
          <w:b/>
          <w:szCs w:val="28"/>
        </w:rPr>
      </w:pPr>
      <w:r w:rsidRPr="002C37F4">
        <w:rPr>
          <w:rFonts w:cs="Times New Roman"/>
          <w:b/>
          <w:szCs w:val="28"/>
        </w:rPr>
        <w:t>ПРЕДДИПЛОМНАЯ ПРАКТИКА</w:t>
      </w:r>
    </w:p>
    <w:sectPr w:rsidR="002C37F4" w:rsidRPr="002C37F4" w:rsidSect="005C53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961"/>
    <w:multiLevelType w:val="hybridMultilevel"/>
    <w:tmpl w:val="34E208E0"/>
    <w:lvl w:ilvl="0" w:tplc="EFE8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7007E"/>
    <w:multiLevelType w:val="hybridMultilevel"/>
    <w:tmpl w:val="D32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1"/>
    <w:rsid w:val="00000BA8"/>
    <w:rsid w:val="00001ECE"/>
    <w:rsid w:val="00002FF3"/>
    <w:rsid w:val="00007143"/>
    <w:rsid w:val="000109BB"/>
    <w:rsid w:val="00011B5C"/>
    <w:rsid w:val="00013087"/>
    <w:rsid w:val="00017224"/>
    <w:rsid w:val="00026D99"/>
    <w:rsid w:val="00027DDB"/>
    <w:rsid w:val="00045EEC"/>
    <w:rsid w:val="000541D6"/>
    <w:rsid w:val="0005495C"/>
    <w:rsid w:val="0007799D"/>
    <w:rsid w:val="00080A1E"/>
    <w:rsid w:val="00091DEC"/>
    <w:rsid w:val="00094C8C"/>
    <w:rsid w:val="000960A9"/>
    <w:rsid w:val="000A6342"/>
    <w:rsid w:val="000B7E82"/>
    <w:rsid w:val="000C1D6C"/>
    <w:rsid w:val="000C6F60"/>
    <w:rsid w:val="000F0F6F"/>
    <w:rsid w:val="000F4441"/>
    <w:rsid w:val="0011602A"/>
    <w:rsid w:val="00116530"/>
    <w:rsid w:val="00120EA9"/>
    <w:rsid w:val="001249A0"/>
    <w:rsid w:val="0013486B"/>
    <w:rsid w:val="001372C9"/>
    <w:rsid w:val="00140708"/>
    <w:rsid w:val="001437F5"/>
    <w:rsid w:val="00162CD4"/>
    <w:rsid w:val="00171DAE"/>
    <w:rsid w:val="00177B2F"/>
    <w:rsid w:val="001878D9"/>
    <w:rsid w:val="00193565"/>
    <w:rsid w:val="00193CDC"/>
    <w:rsid w:val="001A2978"/>
    <w:rsid w:val="001A4C09"/>
    <w:rsid w:val="001B5291"/>
    <w:rsid w:val="001C53A6"/>
    <w:rsid w:val="001C7404"/>
    <w:rsid w:val="001D000B"/>
    <w:rsid w:val="001D0C95"/>
    <w:rsid w:val="001D3D61"/>
    <w:rsid w:val="001F5259"/>
    <w:rsid w:val="00203336"/>
    <w:rsid w:val="00205505"/>
    <w:rsid w:val="0021508B"/>
    <w:rsid w:val="00230248"/>
    <w:rsid w:val="002416B3"/>
    <w:rsid w:val="002419E4"/>
    <w:rsid w:val="002446BC"/>
    <w:rsid w:val="0026157C"/>
    <w:rsid w:val="002630B3"/>
    <w:rsid w:val="002720E1"/>
    <w:rsid w:val="0027336A"/>
    <w:rsid w:val="002749E8"/>
    <w:rsid w:val="00274DFA"/>
    <w:rsid w:val="00277F14"/>
    <w:rsid w:val="002851D6"/>
    <w:rsid w:val="00286553"/>
    <w:rsid w:val="00293C42"/>
    <w:rsid w:val="002946D7"/>
    <w:rsid w:val="002A1BC2"/>
    <w:rsid w:val="002A6490"/>
    <w:rsid w:val="002B2022"/>
    <w:rsid w:val="002B5D82"/>
    <w:rsid w:val="002C15E4"/>
    <w:rsid w:val="002C3753"/>
    <w:rsid w:val="002C37F4"/>
    <w:rsid w:val="002C38FA"/>
    <w:rsid w:val="002E16F4"/>
    <w:rsid w:val="002E2255"/>
    <w:rsid w:val="002E5653"/>
    <w:rsid w:val="002F7DB8"/>
    <w:rsid w:val="00307378"/>
    <w:rsid w:val="00311887"/>
    <w:rsid w:val="00313C4D"/>
    <w:rsid w:val="0031761C"/>
    <w:rsid w:val="0032183A"/>
    <w:rsid w:val="00324A39"/>
    <w:rsid w:val="00333C61"/>
    <w:rsid w:val="00334355"/>
    <w:rsid w:val="00336EF1"/>
    <w:rsid w:val="00345CAD"/>
    <w:rsid w:val="00355FB0"/>
    <w:rsid w:val="0036247F"/>
    <w:rsid w:val="0036759D"/>
    <w:rsid w:val="00373C0E"/>
    <w:rsid w:val="00387372"/>
    <w:rsid w:val="003A31A8"/>
    <w:rsid w:val="003A7E56"/>
    <w:rsid w:val="003B2245"/>
    <w:rsid w:val="003C559F"/>
    <w:rsid w:val="003C6C83"/>
    <w:rsid w:val="003C741D"/>
    <w:rsid w:val="003D4A44"/>
    <w:rsid w:val="003E2F49"/>
    <w:rsid w:val="004008AF"/>
    <w:rsid w:val="004009E0"/>
    <w:rsid w:val="00412830"/>
    <w:rsid w:val="00422F4B"/>
    <w:rsid w:val="0042637F"/>
    <w:rsid w:val="004318A0"/>
    <w:rsid w:val="00437061"/>
    <w:rsid w:val="004439F0"/>
    <w:rsid w:val="0045219E"/>
    <w:rsid w:val="004552AB"/>
    <w:rsid w:val="00455824"/>
    <w:rsid w:val="004665E1"/>
    <w:rsid w:val="00467AC1"/>
    <w:rsid w:val="004718D3"/>
    <w:rsid w:val="00476A8B"/>
    <w:rsid w:val="004931E3"/>
    <w:rsid w:val="004C377C"/>
    <w:rsid w:val="004F38DE"/>
    <w:rsid w:val="00500399"/>
    <w:rsid w:val="0052518B"/>
    <w:rsid w:val="00525A16"/>
    <w:rsid w:val="00530483"/>
    <w:rsid w:val="0053503F"/>
    <w:rsid w:val="00543361"/>
    <w:rsid w:val="005563BB"/>
    <w:rsid w:val="00557251"/>
    <w:rsid w:val="0057743E"/>
    <w:rsid w:val="00580ED6"/>
    <w:rsid w:val="005B0E60"/>
    <w:rsid w:val="005B4A7B"/>
    <w:rsid w:val="005C185E"/>
    <w:rsid w:val="005C4752"/>
    <w:rsid w:val="005C5334"/>
    <w:rsid w:val="005D5FB6"/>
    <w:rsid w:val="005D71B3"/>
    <w:rsid w:val="005F1339"/>
    <w:rsid w:val="005F22B5"/>
    <w:rsid w:val="005F5B2A"/>
    <w:rsid w:val="005F713D"/>
    <w:rsid w:val="0060149B"/>
    <w:rsid w:val="00614EEE"/>
    <w:rsid w:val="0061624E"/>
    <w:rsid w:val="00627A40"/>
    <w:rsid w:val="00642EA8"/>
    <w:rsid w:val="00653C03"/>
    <w:rsid w:val="006607ED"/>
    <w:rsid w:val="006714D5"/>
    <w:rsid w:val="00675C4B"/>
    <w:rsid w:val="00681A5C"/>
    <w:rsid w:val="00686CD9"/>
    <w:rsid w:val="00687651"/>
    <w:rsid w:val="00692B22"/>
    <w:rsid w:val="006A0CB8"/>
    <w:rsid w:val="006A66D5"/>
    <w:rsid w:val="006B0398"/>
    <w:rsid w:val="006B0F61"/>
    <w:rsid w:val="006C2FB0"/>
    <w:rsid w:val="006C6058"/>
    <w:rsid w:val="006C67B3"/>
    <w:rsid w:val="006E2BFF"/>
    <w:rsid w:val="00715BF2"/>
    <w:rsid w:val="00720B40"/>
    <w:rsid w:val="00732CA5"/>
    <w:rsid w:val="00736DFE"/>
    <w:rsid w:val="007439FB"/>
    <w:rsid w:val="00744535"/>
    <w:rsid w:val="00751240"/>
    <w:rsid w:val="0075751A"/>
    <w:rsid w:val="00761430"/>
    <w:rsid w:val="0077760F"/>
    <w:rsid w:val="00783105"/>
    <w:rsid w:val="007831CD"/>
    <w:rsid w:val="00790EF9"/>
    <w:rsid w:val="007A2BBE"/>
    <w:rsid w:val="007A46B0"/>
    <w:rsid w:val="007B00B0"/>
    <w:rsid w:val="007B3B19"/>
    <w:rsid w:val="007B3ED8"/>
    <w:rsid w:val="007C1BAD"/>
    <w:rsid w:val="007C46C1"/>
    <w:rsid w:val="007D3735"/>
    <w:rsid w:val="007E1331"/>
    <w:rsid w:val="007E2FA2"/>
    <w:rsid w:val="007E45A5"/>
    <w:rsid w:val="007F72E4"/>
    <w:rsid w:val="008041AF"/>
    <w:rsid w:val="008221C6"/>
    <w:rsid w:val="00825EB6"/>
    <w:rsid w:val="00827817"/>
    <w:rsid w:val="00841D97"/>
    <w:rsid w:val="0086002C"/>
    <w:rsid w:val="00863F92"/>
    <w:rsid w:val="00870980"/>
    <w:rsid w:val="00870DC7"/>
    <w:rsid w:val="008760F4"/>
    <w:rsid w:val="00876617"/>
    <w:rsid w:val="008918E2"/>
    <w:rsid w:val="00894CCB"/>
    <w:rsid w:val="008B06C1"/>
    <w:rsid w:val="008D0EC2"/>
    <w:rsid w:val="008D4496"/>
    <w:rsid w:val="008D673C"/>
    <w:rsid w:val="008D7B9A"/>
    <w:rsid w:val="008E4E6C"/>
    <w:rsid w:val="008E774C"/>
    <w:rsid w:val="0091394C"/>
    <w:rsid w:val="0091679C"/>
    <w:rsid w:val="009213EC"/>
    <w:rsid w:val="00926A58"/>
    <w:rsid w:val="009306DC"/>
    <w:rsid w:val="00932FC9"/>
    <w:rsid w:val="00935973"/>
    <w:rsid w:val="00936D9C"/>
    <w:rsid w:val="00937B9C"/>
    <w:rsid w:val="00940A7E"/>
    <w:rsid w:val="00941D47"/>
    <w:rsid w:val="00956AB3"/>
    <w:rsid w:val="00963314"/>
    <w:rsid w:val="00974CD8"/>
    <w:rsid w:val="00974DA0"/>
    <w:rsid w:val="00981A62"/>
    <w:rsid w:val="00983FF2"/>
    <w:rsid w:val="00986FA3"/>
    <w:rsid w:val="0099623E"/>
    <w:rsid w:val="00997466"/>
    <w:rsid w:val="009A3F33"/>
    <w:rsid w:val="009A3F5F"/>
    <w:rsid w:val="009A4D22"/>
    <w:rsid w:val="009B7D3F"/>
    <w:rsid w:val="009D2F40"/>
    <w:rsid w:val="009D3DD6"/>
    <w:rsid w:val="009E2C15"/>
    <w:rsid w:val="009E6365"/>
    <w:rsid w:val="009F0B7D"/>
    <w:rsid w:val="009F5196"/>
    <w:rsid w:val="009F5942"/>
    <w:rsid w:val="009F6744"/>
    <w:rsid w:val="00A04D32"/>
    <w:rsid w:val="00A1079C"/>
    <w:rsid w:val="00A121B8"/>
    <w:rsid w:val="00A312E9"/>
    <w:rsid w:val="00A42105"/>
    <w:rsid w:val="00A47480"/>
    <w:rsid w:val="00A62065"/>
    <w:rsid w:val="00A72A72"/>
    <w:rsid w:val="00A8142F"/>
    <w:rsid w:val="00A90F0C"/>
    <w:rsid w:val="00AA2465"/>
    <w:rsid w:val="00AA4955"/>
    <w:rsid w:val="00AB12CC"/>
    <w:rsid w:val="00AB4F14"/>
    <w:rsid w:val="00AC00BF"/>
    <w:rsid w:val="00AC16B0"/>
    <w:rsid w:val="00AD37A1"/>
    <w:rsid w:val="00AD77D2"/>
    <w:rsid w:val="00AF09B6"/>
    <w:rsid w:val="00AF7173"/>
    <w:rsid w:val="00B010BD"/>
    <w:rsid w:val="00B07B77"/>
    <w:rsid w:val="00B10DE2"/>
    <w:rsid w:val="00B125D7"/>
    <w:rsid w:val="00B56F15"/>
    <w:rsid w:val="00B608C5"/>
    <w:rsid w:val="00B62A75"/>
    <w:rsid w:val="00B67220"/>
    <w:rsid w:val="00B71151"/>
    <w:rsid w:val="00B77131"/>
    <w:rsid w:val="00B83D2E"/>
    <w:rsid w:val="00B85713"/>
    <w:rsid w:val="00B92551"/>
    <w:rsid w:val="00B92709"/>
    <w:rsid w:val="00B95255"/>
    <w:rsid w:val="00B961BF"/>
    <w:rsid w:val="00BC2B5D"/>
    <w:rsid w:val="00BC4BFB"/>
    <w:rsid w:val="00BC7261"/>
    <w:rsid w:val="00BD15DC"/>
    <w:rsid w:val="00BD4A0A"/>
    <w:rsid w:val="00BE5C5F"/>
    <w:rsid w:val="00BF1E94"/>
    <w:rsid w:val="00C2070C"/>
    <w:rsid w:val="00C3397D"/>
    <w:rsid w:val="00C405C9"/>
    <w:rsid w:val="00C45090"/>
    <w:rsid w:val="00C54A91"/>
    <w:rsid w:val="00C550FB"/>
    <w:rsid w:val="00C658DE"/>
    <w:rsid w:val="00C754C2"/>
    <w:rsid w:val="00C75BC4"/>
    <w:rsid w:val="00C878AC"/>
    <w:rsid w:val="00C87B3D"/>
    <w:rsid w:val="00C91B96"/>
    <w:rsid w:val="00C94517"/>
    <w:rsid w:val="00C94E62"/>
    <w:rsid w:val="00CA2F7C"/>
    <w:rsid w:val="00CA46EC"/>
    <w:rsid w:val="00CA5CD1"/>
    <w:rsid w:val="00CB77A6"/>
    <w:rsid w:val="00CE1008"/>
    <w:rsid w:val="00CF07E2"/>
    <w:rsid w:val="00CF420E"/>
    <w:rsid w:val="00D3088F"/>
    <w:rsid w:val="00D32D0C"/>
    <w:rsid w:val="00D35086"/>
    <w:rsid w:val="00D3539C"/>
    <w:rsid w:val="00D44A49"/>
    <w:rsid w:val="00D44FE1"/>
    <w:rsid w:val="00D73077"/>
    <w:rsid w:val="00D74845"/>
    <w:rsid w:val="00D802C0"/>
    <w:rsid w:val="00D8215A"/>
    <w:rsid w:val="00D84938"/>
    <w:rsid w:val="00D86D39"/>
    <w:rsid w:val="00D96543"/>
    <w:rsid w:val="00DB457A"/>
    <w:rsid w:val="00DC3B3E"/>
    <w:rsid w:val="00DE0041"/>
    <w:rsid w:val="00DE4D68"/>
    <w:rsid w:val="00DE5B79"/>
    <w:rsid w:val="00DF0123"/>
    <w:rsid w:val="00E0377D"/>
    <w:rsid w:val="00E05F5A"/>
    <w:rsid w:val="00E11FF9"/>
    <w:rsid w:val="00E13055"/>
    <w:rsid w:val="00E23BD9"/>
    <w:rsid w:val="00E24369"/>
    <w:rsid w:val="00E25C86"/>
    <w:rsid w:val="00E2604C"/>
    <w:rsid w:val="00E32EAA"/>
    <w:rsid w:val="00E34134"/>
    <w:rsid w:val="00E35171"/>
    <w:rsid w:val="00E377B7"/>
    <w:rsid w:val="00E517B2"/>
    <w:rsid w:val="00E5183D"/>
    <w:rsid w:val="00E60280"/>
    <w:rsid w:val="00E63529"/>
    <w:rsid w:val="00E705B2"/>
    <w:rsid w:val="00E82D68"/>
    <w:rsid w:val="00E84D83"/>
    <w:rsid w:val="00E8593D"/>
    <w:rsid w:val="00E90700"/>
    <w:rsid w:val="00E927CB"/>
    <w:rsid w:val="00E94026"/>
    <w:rsid w:val="00E94782"/>
    <w:rsid w:val="00E96D57"/>
    <w:rsid w:val="00EA5E57"/>
    <w:rsid w:val="00EB0700"/>
    <w:rsid w:val="00EB1D91"/>
    <w:rsid w:val="00EC2EDB"/>
    <w:rsid w:val="00EC58C2"/>
    <w:rsid w:val="00ED7C59"/>
    <w:rsid w:val="00EE24F7"/>
    <w:rsid w:val="00EE5F62"/>
    <w:rsid w:val="00F03C13"/>
    <w:rsid w:val="00F16747"/>
    <w:rsid w:val="00F16792"/>
    <w:rsid w:val="00F33008"/>
    <w:rsid w:val="00F363DE"/>
    <w:rsid w:val="00F3738F"/>
    <w:rsid w:val="00F415B7"/>
    <w:rsid w:val="00F439FF"/>
    <w:rsid w:val="00F44B41"/>
    <w:rsid w:val="00F53E92"/>
    <w:rsid w:val="00F56852"/>
    <w:rsid w:val="00F57634"/>
    <w:rsid w:val="00F64286"/>
    <w:rsid w:val="00F729FC"/>
    <w:rsid w:val="00F733D9"/>
    <w:rsid w:val="00F82F6B"/>
    <w:rsid w:val="00F87E2E"/>
    <w:rsid w:val="00F923BA"/>
    <w:rsid w:val="00F92C11"/>
    <w:rsid w:val="00F97179"/>
    <w:rsid w:val="00FA7A11"/>
    <w:rsid w:val="00FB3B6F"/>
    <w:rsid w:val="00FC3713"/>
    <w:rsid w:val="00FC3C63"/>
    <w:rsid w:val="00FD1F64"/>
    <w:rsid w:val="00FD2D8C"/>
    <w:rsid w:val="00FF07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B83D2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"/>
    <w:basedOn w:val="a"/>
    <w:uiPriority w:val="99"/>
    <w:semiHidden/>
    <w:unhideWhenUsed/>
    <w:rsid w:val="001437F5"/>
    <w:pPr>
      <w:ind w:left="283" w:hanging="283"/>
      <w:contextualSpacing/>
    </w:pPr>
  </w:style>
  <w:style w:type="paragraph" w:styleId="20">
    <w:name w:val="Body Text Indent 2"/>
    <w:basedOn w:val="a"/>
    <w:link w:val="21"/>
    <w:rsid w:val="001437F5"/>
    <w:pPr>
      <w:spacing w:after="0" w:line="360" w:lineRule="auto"/>
      <w:ind w:firstLine="680"/>
    </w:pPr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1437F5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74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AE85-8C27-43AA-9696-CC183BC9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Valyushka</dc:creator>
  <cp:lastModifiedBy>Valyushka</cp:lastModifiedBy>
  <cp:revision>41</cp:revision>
  <cp:lastPrinted>2014-09-04T05:43:00Z</cp:lastPrinted>
  <dcterms:created xsi:type="dcterms:W3CDTF">2014-09-03T12:27:00Z</dcterms:created>
  <dcterms:modified xsi:type="dcterms:W3CDTF">2014-09-04T05:43:00Z</dcterms:modified>
</cp:coreProperties>
</file>